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D7" w:rsidRPr="00B55DFB" w:rsidRDefault="000451D7" w:rsidP="00923EFB">
      <w:pP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bookmarkStart w:id="0" w:name="_GoBack"/>
      <w:bookmarkEnd w:id="0"/>
      <w:r w:rsidRPr="00B55DFB">
        <w:rPr>
          <w:rFonts w:ascii="Arial" w:hAnsi="Arial" w:cs="Arial"/>
        </w:rPr>
        <w:t xml:space="preserve">Projekt </w:t>
      </w:r>
      <w:r w:rsidRPr="00B55DFB">
        <w:rPr>
          <w:rFonts w:ascii="Arial" w:eastAsia="Times New Roman" w:hAnsi="Arial" w:cs="Arial"/>
          <w:lang w:eastAsia="zh-CN"/>
        </w:rPr>
        <w:t>pn. „</w:t>
      </w:r>
      <w:r w:rsidRPr="00B55DFB">
        <w:rPr>
          <w:rFonts w:ascii="Arial" w:eastAsia="Times New Roman" w:hAnsi="Arial" w:cs="Arial"/>
          <w:b/>
          <w:lang w:eastAsia="zh-CN"/>
        </w:rPr>
        <w:t>Przyrodnicza skarbnica ponad granicami</w:t>
      </w:r>
      <w:r w:rsidR="00A94967">
        <w:rPr>
          <w:rFonts w:ascii="Arial" w:eastAsia="Times New Roman" w:hAnsi="Arial" w:cs="Arial"/>
          <w:b/>
          <w:lang w:eastAsia="zh-CN"/>
        </w:rPr>
        <w:t>”</w:t>
      </w:r>
      <w:r w:rsidRPr="00293EEC">
        <w:rPr>
          <w:rFonts w:ascii="Arial" w:eastAsia="Times New Roman" w:hAnsi="Arial" w:cs="Arial"/>
          <w:lang w:eastAsia="zh-CN"/>
        </w:rPr>
        <w:t>, nr projektu”</w:t>
      </w:r>
      <w:r w:rsidRPr="00A94967">
        <w:rPr>
          <w:rFonts w:ascii="Arial" w:eastAsia="Times New Roman" w:hAnsi="Arial" w:cs="Arial"/>
          <w:lang w:eastAsia="zh-CN"/>
        </w:rPr>
        <w:t xml:space="preserve"> PBU2</w:t>
      </w:r>
      <w:r w:rsidRPr="00B55DFB">
        <w:rPr>
          <w:rFonts w:ascii="Arial" w:eastAsia="Times New Roman" w:hAnsi="Arial" w:cs="Arial"/>
          <w:lang w:eastAsia="zh-CN"/>
        </w:rPr>
        <w:t>/0832/18,</w:t>
      </w:r>
    </w:p>
    <w:p w:rsidR="000451D7" w:rsidRDefault="000451D7" w:rsidP="00923EFB">
      <w:pP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B55DFB">
        <w:rPr>
          <w:rFonts w:ascii="Arial" w:eastAsia="Times New Roman" w:hAnsi="Arial" w:cs="Arial"/>
          <w:lang w:eastAsia="zh-CN"/>
        </w:rPr>
        <w:t>realizowanego w ramach Programu Współpracy Transgranicznej Polska-Białoruś-Ukraina</w:t>
      </w:r>
      <w:proofErr w:type="gramStart"/>
      <w:r w:rsidRPr="00B55DFB">
        <w:rPr>
          <w:rFonts w:ascii="Arial" w:eastAsia="Times New Roman" w:hAnsi="Arial" w:cs="Arial"/>
          <w:lang w:eastAsia="zh-CN"/>
        </w:rPr>
        <w:t xml:space="preserve"> 2014-2020,</w:t>
      </w:r>
      <w:r w:rsidR="00F3423D">
        <w:rPr>
          <w:rFonts w:ascii="Arial" w:eastAsia="Times New Roman" w:hAnsi="Arial" w:cs="Arial"/>
          <w:lang w:eastAsia="zh-CN"/>
        </w:rPr>
        <w:br/>
        <w:t>dofinansowanego</w:t>
      </w:r>
      <w:proofErr w:type="gramEnd"/>
      <w:r w:rsidR="00F3423D">
        <w:rPr>
          <w:rFonts w:ascii="Arial" w:eastAsia="Times New Roman" w:hAnsi="Arial" w:cs="Arial"/>
          <w:lang w:eastAsia="zh-CN"/>
        </w:rPr>
        <w:t xml:space="preserve"> ze środków Unii Europejskiej</w:t>
      </w:r>
    </w:p>
    <w:p w:rsidR="000D4D0F" w:rsidRPr="00B55DFB" w:rsidRDefault="000D4D0F" w:rsidP="00923EFB">
      <w:pP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F3423D" w:rsidRPr="00293EEC" w:rsidRDefault="000451D7" w:rsidP="00923EF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55DFB">
        <w:rPr>
          <w:rFonts w:ascii="Arial" w:hAnsi="Arial" w:cs="Arial"/>
          <w:b/>
        </w:rPr>
        <w:t>Działanie:</w:t>
      </w:r>
      <w:r w:rsidRPr="00B55DFB">
        <w:rPr>
          <w:rFonts w:ascii="Arial" w:hAnsi="Arial" w:cs="Arial"/>
        </w:rPr>
        <w:t xml:space="preserve"> </w:t>
      </w:r>
      <w:r w:rsidRPr="00293EEC">
        <w:rPr>
          <w:rFonts w:ascii="Arial" w:hAnsi="Arial" w:cs="Arial"/>
          <w:b/>
          <w:sz w:val="28"/>
          <w:szCs w:val="28"/>
        </w:rPr>
        <w:t>Obóz „Żyj mądrze z przyrodą”</w:t>
      </w:r>
      <w:r w:rsidRPr="00293EEC">
        <w:rPr>
          <w:rFonts w:ascii="Arial" w:hAnsi="Arial" w:cs="Arial"/>
          <w:sz w:val="28"/>
          <w:szCs w:val="28"/>
        </w:rPr>
        <w:t xml:space="preserve">  </w:t>
      </w:r>
    </w:p>
    <w:p w:rsidR="000451D7" w:rsidRPr="00F3423D" w:rsidRDefault="000451D7" w:rsidP="00923EFB">
      <w:pPr>
        <w:spacing w:after="0" w:line="240" w:lineRule="auto"/>
        <w:jc w:val="center"/>
        <w:rPr>
          <w:rFonts w:ascii="Arial" w:hAnsi="Arial" w:cs="Arial"/>
        </w:rPr>
      </w:pPr>
      <w:r w:rsidRPr="00293EEC">
        <w:rPr>
          <w:rFonts w:ascii="Arial" w:hAnsi="Arial" w:cs="Arial"/>
        </w:rPr>
        <w:t xml:space="preserve">Odniesienie </w:t>
      </w:r>
      <w:r w:rsidR="00F3423D">
        <w:rPr>
          <w:rFonts w:ascii="Arial" w:hAnsi="Arial" w:cs="Arial"/>
        </w:rPr>
        <w:t xml:space="preserve">do budżetu </w:t>
      </w:r>
      <w:r w:rsidRPr="00293EEC">
        <w:rPr>
          <w:rFonts w:ascii="Arial" w:hAnsi="Arial" w:cs="Arial"/>
        </w:rPr>
        <w:t>projektu:</w:t>
      </w:r>
      <w:r w:rsidRPr="00F3423D">
        <w:rPr>
          <w:rFonts w:ascii="Arial" w:hAnsi="Arial" w:cs="Arial"/>
        </w:rPr>
        <w:t xml:space="preserve"> 4.1.7,  4.8.7</w:t>
      </w:r>
    </w:p>
    <w:p w:rsidR="00923EFB" w:rsidRDefault="00923EFB" w:rsidP="00923EFB">
      <w:pPr>
        <w:spacing w:line="240" w:lineRule="auto"/>
        <w:jc w:val="center"/>
        <w:rPr>
          <w:rFonts w:ascii="Arial" w:hAnsi="Arial" w:cs="Arial"/>
        </w:rPr>
      </w:pPr>
      <w:r w:rsidRPr="00B55DFB">
        <w:rPr>
          <w:rFonts w:ascii="Arial" w:hAnsi="Arial" w:cs="Arial"/>
          <w:b/>
        </w:rPr>
        <w:t xml:space="preserve">Termin realizacji: </w:t>
      </w:r>
      <w:r w:rsidRPr="00B55DFB">
        <w:rPr>
          <w:rFonts w:ascii="Arial" w:hAnsi="Arial" w:cs="Arial"/>
        </w:rPr>
        <w:t>27–28.04.2022</w:t>
      </w:r>
      <w:r w:rsidR="00A94967">
        <w:rPr>
          <w:rFonts w:ascii="Arial" w:hAnsi="Arial" w:cs="Arial"/>
        </w:rPr>
        <w:t xml:space="preserve"> </w:t>
      </w:r>
      <w:proofErr w:type="gramStart"/>
      <w:r w:rsidRPr="00B55DFB">
        <w:rPr>
          <w:rFonts w:ascii="Arial" w:hAnsi="Arial" w:cs="Arial"/>
        </w:rPr>
        <w:t>r</w:t>
      </w:r>
      <w:proofErr w:type="gramEnd"/>
      <w:r w:rsidRPr="00B55DFB">
        <w:rPr>
          <w:rFonts w:ascii="Arial" w:hAnsi="Arial" w:cs="Arial"/>
        </w:rPr>
        <w:t>.</w:t>
      </w:r>
    </w:p>
    <w:p w:rsidR="00F3423D" w:rsidRDefault="00F3423D" w:rsidP="00923EFB">
      <w:pPr>
        <w:spacing w:line="240" w:lineRule="auto"/>
        <w:jc w:val="center"/>
        <w:rPr>
          <w:rFonts w:ascii="Arial" w:hAnsi="Arial" w:cs="Arial"/>
        </w:rPr>
      </w:pPr>
    </w:p>
    <w:p w:rsidR="000451D7" w:rsidRPr="00FC14EC" w:rsidRDefault="000451D7" w:rsidP="00FC14EC">
      <w:pPr>
        <w:spacing w:after="0"/>
        <w:ind w:left="360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FC14EC">
        <w:rPr>
          <w:rFonts w:ascii="Arial" w:hAnsi="Arial" w:cs="Arial"/>
          <w:b/>
          <w:color w:val="002060"/>
          <w:sz w:val="28"/>
          <w:szCs w:val="28"/>
          <w:u w:val="single"/>
        </w:rPr>
        <w:t>Pierwszy dzień: 27.04.2022</w:t>
      </w:r>
    </w:p>
    <w:p w:rsidR="00FC14EC" w:rsidRPr="00FC14EC" w:rsidRDefault="00FC14EC" w:rsidP="00FC14EC">
      <w:pPr>
        <w:pStyle w:val="Akapitzlist"/>
        <w:spacing w:after="0"/>
        <w:ind w:left="1080"/>
        <w:rPr>
          <w:rFonts w:ascii="Times New Roman" w:hAnsi="Times New Roman"/>
          <w:b/>
          <w:color w:val="002060"/>
          <w:sz w:val="24"/>
          <w:szCs w:val="24"/>
          <w:u w:val="single"/>
        </w:rPr>
      </w:pPr>
    </w:p>
    <w:p w:rsidR="006B3BC3" w:rsidRPr="00FC14EC" w:rsidRDefault="000451D7" w:rsidP="00FC14EC">
      <w:pPr>
        <w:pStyle w:val="Akapitzlist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8:</w:t>
      </w:r>
      <w:r w:rsidR="006B3BC3"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15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- zbiórka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organizacyjna uczestników warsztatów w II LO z DNJB w Hajnówce</w:t>
      </w:r>
      <w:r w:rsidR="006B3BC3" w:rsidRPr="00FC14EC">
        <w:rPr>
          <w:rFonts w:ascii="Arial" w:eastAsia="Times New Roman" w:hAnsi="Arial" w:cs="Arial"/>
          <w:sz w:val="24"/>
          <w:szCs w:val="24"/>
          <w:lang w:eastAsia="pl-PL"/>
        </w:rPr>
        <w:t>, p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rzejazd autokarem na zajęcia terenowe w BPN ( cz.1/2)</w:t>
      </w:r>
    </w:p>
    <w:p w:rsidR="00F3423D" w:rsidRDefault="000451D7" w:rsidP="00FC14E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342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9:00-13:00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B3BC3" w:rsidRPr="00FC14E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zajęcia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edukacyjne</w:t>
      </w:r>
      <w:r w:rsidR="006B3BC3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na leśnych szlakach prowadzone przez</w:t>
      </w:r>
    </w:p>
    <w:p w:rsidR="000451D7" w:rsidRDefault="006B3BC3" w:rsidP="00293EEC">
      <w:pPr>
        <w:pStyle w:val="Akapitzlist"/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C14EC">
        <w:rPr>
          <w:rFonts w:ascii="Arial" w:eastAsia="Times New Roman" w:hAnsi="Arial" w:cs="Arial"/>
          <w:sz w:val="24"/>
          <w:szCs w:val="24"/>
          <w:lang w:eastAsia="pl-PL"/>
        </w:rPr>
        <w:t>licencjonowanego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przewodnika po Białowieskim Parku Narodowym</w:t>
      </w:r>
      <w:r w:rsidR="00C663CE">
        <w:rPr>
          <w:rFonts w:ascii="Arial" w:eastAsia="Times New Roman" w:hAnsi="Arial" w:cs="Arial"/>
          <w:b/>
          <w:i/>
          <w:color w:val="385623" w:themeColor="accent6" w:themeShade="80"/>
          <w:sz w:val="24"/>
          <w:szCs w:val="24"/>
          <w:lang w:eastAsia="pl-PL"/>
        </w:rPr>
        <w:t>,</w:t>
      </w:r>
      <w:r w:rsidR="00414031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przejazd do Narewki</w:t>
      </w:r>
    </w:p>
    <w:p w:rsidR="00414031" w:rsidRPr="00FC14EC" w:rsidRDefault="00414031" w:rsidP="00FC14E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13:30-14:00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 -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obiad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w zajeździe „Bartnik”</w:t>
      </w:r>
      <w:r w:rsidR="00154A33">
        <w:rPr>
          <w:rFonts w:ascii="Arial" w:eastAsia="Times New Roman" w:hAnsi="Arial" w:cs="Arial"/>
          <w:sz w:val="24"/>
          <w:szCs w:val="24"/>
          <w:lang w:eastAsia="pl-PL"/>
        </w:rPr>
        <w:t xml:space="preserve"> w Narewce</w:t>
      </w:r>
    </w:p>
    <w:p w:rsidR="00414031" w:rsidRPr="00FC14EC" w:rsidRDefault="00414031" w:rsidP="00FC14E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14:00-15:00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> - z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wiedzenie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Muzeum Pszczelarstwa w Narewce</w:t>
      </w:r>
    </w:p>
    <w:p w:rsidR="00414031" w:rsidRPr="00FC14EC" w:rsidRDefault="00414031" w:rsidP="00FC14EC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Times New Roman" w:eastAsia="Times New Roman" w:hAnsi="Times New Roman"/>
          <w:sz w:val="24"/>
          <w:szCs w:val="24"/>
          <w:lang w:eastAsia="pl-PL"/>
        </w:rPr>
        <w:t xml:space="preserve">*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poznawanie roślin miododajnych</w:t>
      </w:r>
    </w:p>
    <w:p w:rsidR="00414031" w:rsidRPr="00FC14EC" w:rsidRDefault="00414031" w:rsidP="00FC14EC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FC14EC">
        <w:rPr>
          <w:rFonts w:ascii="Arial" w:eastAsia="Times New Roman" w:hAnsi="Arial" w:cs="Arial"/>
          <w:sz w:val="24"/>
          <w:szCs w:val="24"/>
          <w:lang w:eastAsia="pl-PL"/>
        </w:rPr>
        <w:t>przejazd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na zajęcia terenowe w BPN ( cz.2/2)</w:t>
      </w:r>
    </w:p>
    <w:p w:rsidR="00414031" w:rsidRPr="00FC14EC" w:rsidRDefault="00414031" w:rsidP="00FC14EC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</w:t>
      </w:r>
      <w:r w:rsidR="00154A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="00F342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  <w:r w:rsidR="00154A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8C5AFE" w:rsidRPr="00293EE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zajęcia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edukacyjne na terenie Puszczy Białowieskiej z pracownikami Białowieskiego Parku Narodowego</w:t>
      </w:r>
    </w:p>
    <w:p w:rsidR="00414031" w:rsidRPr="00FC14EC" w:rsidRDefault="00414031" w:rsidP="00FC14E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F342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5AFE" w:rsidRPr="00FC14EC">
        <w:rPr>
          <w:rFonts w:ascii="Arial" w:eastAsia="Times New Roman" w:hAnsi="Arial" w:cs="Arial"/>
          <w:sz w:val="24"/>
          <w:szCs w:val="24"/>
          <w:lang w:eastAsia="pl-PL"/>
        </w:rPr>
        <w:t>zwiedzanie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FC14EC">
        <w:rPr>
          <w:rFonts w:ascii="Arial" w:eastAsia="Times New Roman" w:hAnsi="Arial" w:cs="Arial"/>
          <w:sz w:val="24"/>
          <w:szCs w:val="24"/>
          <w:lang w:eastAsia="pl-PL"/>
        </w:rPr>
        <w:t>nieleśnych  powierzchni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badawczych</w:t>
      </w:r>
      <w:r w:rsidR="008C5AF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Puszczy Białowieskiej pod okiem pracowników</w:t>
      </w:r>
      <w:r w:rsidR="00293EE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C5AF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Białowieskiego Parku Narodowego,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na których prowadzi się monitoring roślin chronionych</w:t>
      </w:r>
    </w:p>
    <w:p w:rsidR="00414031" w:rsidRDefault="00414031" w:rsidP="00FC14E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* </w:t>
      </w:r>
      <w:r w:rsidR="008C5AFE" w:rsidRPr="00FC14E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rezentacja działalności Bazy Wolontariatu</w:t>
      </w:r>
    </w:p>
    <w:p w:rsidR="000451D7" w:rsidRPr="00FC14EC" w:rsidRDefault="000451D7" w:rsidP="00FC14EC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D213B"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  <w:r w:rsidR="00154A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DD213B"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-18:30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342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r w:rsidRPr="00FC14EC">
        <w:rPr>
          <w:rFonts w:ascii="Arial" w:eastAsia="Times New Roman" w:hAnsi="Arial" w:cs="Arial"/>
          <w:bCs/>
          <w:sz w:val="24"/>
          <w:szCs w:val="24"/>
          <w:lang w:eastAsia="pl-PL"/>
        </w:rPr>
        <w:t>kolacja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> przy ognisku</w:t>
      </w:r>
    </w:p>
    <w:p w:rsidR="000451D7" w:rsidRPr="00FC14EC" w:rsidRDefault="000451D7" w:rsidP="00FC14EC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19:00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="00F342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5AFE" w:rsidRPr="00FC14E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owrót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do Hajnówki</w:t>
      </w:r>
    </w:p>
    <w:p w:rsidR="000451D7" w:rsidRDefault="008C5AFE" w:rsidP="008C5AFE">
      <w:pPr>
        <w:tabs>
          <w:tab w:val="left" w:pos="39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FC14EC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ab/>
      </w:r>
    </w:p>
    <w:p w:rsidR="00B55DFB" w:rsidRPr="00FC14EC" w:rsidRDefault="00B55DFB" w:rsidP="008C5AFE">
      <w:pPr>
        <w:tabs>
          <w:tab w:val="left" w:pos="3908"/>
        </w:tabs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</w:p>
    <w:p w:rsidR="000451D7" w:rsidRPr="00FC14EC" w:rsidRDefault="000451D7" w:rsidP="000451D7">
      <w:pPr>
        <w:spacing w:after="0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FC14EC">
        <w:rPr>
          <w:rFonts w:ascii="Arial" w:hAnsi="Arial" w:cs="Arial"/>
          <w:b/>
          <w:color w:val="002060"/>
          <w:sz w:val="28"/>
          <w:szCs w:val="28"/>
          <w:u w:val="single"/>
        </w:rPr>
        <w:t>Drugi dzień: 28.04.2022</w:t>
      </w:r>
    </w:p>
    <w:p w:rsidR="000451D7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8:</w:t>
      </w:r>
      <w:r w:rsidR="00154A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45</w:t>
      </w:r>
      <w:r w:rsidR="008C5AF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- zbiórka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organizacyjna uczestników warsztatów w II LO z DNJB w Hajnówce</w:t>
      </w:r>
    </w:p>
    <w:p w:rsidR="008C5AFE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="001C565E"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9:</w:t>
      </w:r>
      <w:r w:rsidR="001C565E"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-10:</w:t>
      </w:r>
      <w:r w:rsidR="001C565E"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45 </w:t>
      </w:r>
      <w:r w:rsidR="001C565E" w:rsidRPr="00293EE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rzejazd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„Ziołowego Zakątka” w Korycinach</w:t>
      </w:r>
    </w:p>
    <w:p w:rsidR="000451D7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11:00-13:00</w:t>
      </w:r>
      <w:r w:rsidR="001C565E"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C565E" w:rsidRPr="00293EE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proofErr w:type="gramEnd"/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w warsztatach kosmetycznych dot. roślin (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wykonanie własnoręcznie kuli do kąpieli, mydła, soli kąpielowej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0451D7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.13:00-14:00</w:t>
      </w:r>
      <w:r w:rsidR="001C565E"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C565E" w:rsidRPr="00293EE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1C565E"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biad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w „Ziołowym zakątku”  </w:t>
      </w:r>
    </w:p>
    <w:p w:rsidR="001C565E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14:00-15:30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- udział</w:t>
      </w:r>
      <w:proofErr w:type="gramEnd"/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w zajęciach plenerowych w Ogrodzie Botanicznym z uwzględnieniem wiosennego aspektu roślin, w tym użytkowych (dziś często rzadkich i chronionych)</w:t>
      </w:r>
    </w:p>
    <w:p w:rsidR="000451D7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15:30-16:30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B55DF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anel</w:t>
      </w:r>
      <w:proofErr w:type="gramEnd"/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fotograficzny na terenie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„Ziołowego Zakątka” w Korycinach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47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– „Przyroda się budzi ….” </w:t>
      </w:r>
    </w:p>
    <w:p w:rsidR="000451D7" w:rsidRPr="00FC14EC" w:rsidRDefault="000451D7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God</w:t>
      </w:r>
      <w:r w:rsidR="001C565E"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proofErr w:type="gramStart"/>
      <w:r w:rsidRPr="00293E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16:30-17:30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423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panel</w:t>
      </w:r>
      <w:proofErr w:type="gramEnd"/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dyskusyjny, podczas którego uczestnicy podsumują zdobytą wiedzę i doświadczenie, z wykorzystaniem a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nkiet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ewaluacyjn</w:t>
      </w:r>
      <w:r w:rsidR="001C565E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ej 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(sala bankietowa </w:t>
      </w:r>
      <w:r w:rsidR="00B55DFB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>Ziołowego Zakątka</w:t>
      </w:r>
      <w:r w:rsidR="00B55DFB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:rsidR="00495DA0" w:rsidRPr="00FC14EC" w:rsidRDefault="00FC14EC" w:rsidP="00FC14E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>Godz</w:t>
      </w:r>
      <w:proofErr w:type="gramStart"/>
      <w:r w:rsidRPr="00FC14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19:00 </w:t>
      </w:r>
      <w:r w:rsidR="00FE7586" w:rsidRPr="00FE758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451D7" w:rsidRPr="00FC14EC">
        <w:rPr>
          <w:rFonts w:ascii="Arial" w:eastAsia="Times New Roman" w:hAnsi="Arial" w:cs="Arial"/>
          <w:sz w:val="24"/>
          <w:szCs w:val="24"/>
          <w:lang w:eastAsia="pl-PL"/>
        </w:rPr>
        <w:t>owrót</w:t>
      </w:r>
      <w:proofErr w:type="gramEnd"/>
      <w:r w:rsidR="000451D7" w:rsidRPr="00FC14EC">
        <w:rPr>
          <w:rFonts w:ascii="Arial" w:eastAsia="Times New Roman" w:hAnsi="Arial" w:cs="Arial"/>
          <w:sz w:val="24"/>
          <w:szCs w:val="24"/>
          <w:lang w:eastAsia="pl-PL"/>
        </w:rPr>
        <w:t xml:space="preserve"> do Hajnówki </w:t>
      </w:r>
    </w:p>
    <w:sectPr w:rsidR="00495DA0" w:rsidRPr="00FC14EC" w:rsidSect="008C5AFE">
      <w:headerReference w:type="default" r:id="rId8"/>
      <w:footerReference w:type="default" r:id="rId9"/>
      <w:pgSz w:w="11906" w:h="16838"/>
      <w:pgMar w:top="720" w:right="720" w:bottom="720" w:left="720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00" w:rsidRDefault="00C66600" w:rsidP="00BE5C22">
      <w:pPr>
        <w:spacing w:after="0" w:line="240" w:lineRule="auto"/>
      </w:pPr>
      <w:r>
        <w:separator/>
      </w:r>
    </w:p>
  </w:endnote>
  <w:endnote w:type="continuationSeparator" w:id="0">
    <w:p w:rsidR="00C66600" w:rsidRDefault="00C66600" w:rsidP="00BE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22" w:rsidRDefault="00D13FA5" w:rsidP="00131E3E">
    <w:pPr>
      <w:pStyle w:val="Stopka"/>
      <w:jc w:val="center"/>
    </w:pPr>
    <w:r w:rsidRPr="00BE5C22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5242629</wp:posOffset>
          </wp:positionH>
          <wp:positionV relativeFrom="paragraph">
            <wp:posOffset>-13399</wp:posOffset>
          </wp:positionV>
          <wp:extent cx="367030" cy="430530"/>
          <wp:effectExtent l="0" t="0" r="7620" b="0"/>
          <wp:wrapThrough wrapText="bothSides">
            <wp:wrapPolygon edited="0">
              <wp:start x="0" y="0"/>
              <wp:lineTo x="0" y="20066"/>
              <wp:lineTo x="20769" y="20066"/>
              <wp:lineTo x="20769" y="0"/>
              <wp:lineTo x="0" y="0"/>
            </wp:wrapPolygon>
          </wp:wrapThrough>
          <wp:docPr id="158" name="Obraz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59E7">
      <w:rPr>
        <w:noProof/>
        <w:lang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1391984</wp:posOffset>
          </wp:positionH>
          <wp:positionV relativeFrom="paragraph">
            <wp:posOffset>-2540</wp:posOffset>
          </wp:positionV>
          <wp:extent cx="431800" cy="431800"/>
          <wp:effectExtent l="0" t="0" r="0" b="0"/>
          <wp:wrapThrough wrapText="bothSides">
            <wp:wrapPolygon edited="0">
              <wp:start x="3535" y="0"/>
              <wp:lineTo x="0" y="3535"/>
              <wp:lineTo x="0" y="15316"/>
              <wp:lineTo x="1178" y="18851"/>
              <wp:lineTo x="3535" y="20029"/>
              <wp:lineTo x="16495" y="20029"/>
              <wp:lineTo x="18851" y="18851"/>
              <wp:lineTo x="20029" y="15316"/>
              <wp:lineTo x="20029" y="3535"/>
              <wp:lineTo x="16495" y="0"/>
              <wp:lineTo x="3535" y="0"/>
            </wp:wrapPolygon>
          </wp:wrapThrough>
          <wp:docPr id="156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5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</w:t>
    </w:r>
    <w:r w:rsidR="003A50C6" w:rsidRPr="003A50C6">
      <w:rPr>
        <w:noProof/>
        <w:lang w:eastAsia="pl-PL"/>
      </w:rPr>
      <w:drawing>
        <wp:inline distT="0" distB="0" distL="0" distR="0" wp14:anchorId="3C494AA9" wp14:editId="62C20079">
          <wp:extent cx="2383448" cy="432000"/>
          <wp:effectExtent l="0" t="0" r="0" b="6350"/>
          <wp:docPr id="157" name="Obraz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344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00" w:rsidRDefault="00C66600" w:rsidP="00BE5C22">
      <w:pPr>
        <w:spacing w:after="0" w:line="240" w:lineRule="auto"/>
      </w:pPr>
      <w:r>
        <w:separator/>
      </w:r>
    </w:p>
  </w:footnote>
  <w:footnote w:type="continuationSeparator" w:id="0">
    <w:p w:rsidR="00C66600" w:rsidRDefault="00C66600" w:rsidP="00BE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22" w:rsidRDefault="00BE5C22" w:rsidP="004C45F6">
    <w:pPr>
      <w:pStyle w:val="Nagwek"/>
      <w:jc w:val="center"/>
    </w:pPr>
    <w:r w:rsidRPr="00BE5C22">
      <w:rPr>
        <w:noProof/>
        <w:lang w:eastAsia="pl-PL"/>
      </w:rPr>
      <w:drawing>
        <wp:inline distT="0" distB="0" distL="0" distR="0" wp14:anchorId="338ADB4D" wp14:editId="710BD596">
          <wp:extent cx="5760720" cy="399424"/>
          <wp:effectExtent l="0" t="0" r="0" b="635"/>
          <wp:docPr id="155" name="Obraz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5C22" w:rsidRDefault="00BE5C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32"/>
        </w:tabs>
        <w:ind w:left="1032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AB303B5"/>
    <w:multiLevelType w:val="hybridMultilevel"/>
    <w:tmpl w:val="352E891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033BCB"/>
    <w:multiLevelType w:val="hybridMultilevel"/>
    <w:tmpl w:val="348C5F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6FEF"/>
    <w:multiLevelType w:val="hybridMultilevel"/>
    <w:tmpl w:val="3334C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57D2B"/>
    <w:multiLevelType w:val="hybridMultilevel"/>
    <w:tmpl w:val="691CC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30848"/>
    <w:multiLevelType w:val="hybridMultilevel"/>
    <w:tmpl w:val="0A943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94C4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10108"/>
    <w:multiLevelType w:val="hybridMultilevel"/>
    <w:tmpl w:val="77CE7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34F8"/>
    <w:multiLevelType w:val="hybridMultilevel"/>
    <w:tmpl w:val="A3C65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2E5E8F"/>
    <w:multiLevelType w:val="hybridMultilevel"/>
    <w:tmpl w:val="95682246"/>
    <w:lvl w:ilvl="0" w:tplc="71D2F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32249"/>
    <w:multiLevelType w:val="hybridMultilevel"/>
    <w:tmpl w:val="A7CCCE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22"/>
    <w:rsid w:val="0000410D"/>
    <w:rsid w:val="000451D7"/>
    <w:rsid w:val="00072C96"/>
    <w:rsid w:val="00075CFC"/>
    <w:rsid w:val="000D4D0F"/>
    <w:rsid w:val="000F136F"/>
    <w:rsid w:val="00120D50"/>
    <w:rsid w:val="00131E3E"/>
    <w:rsid w:val="00136B3F"/>
    <w:rsid w:val="00154A33"/>
    <w:rsid w:val="001B306E"/>
    <w:rsid w:val="001C565E"/>
    <w:rsid w:val="001E3BE9"/>
    <w:rsid w:val="002029D6"/>
    <w:rsid w:val="002039E3"/>
    <w:rsid w:val="00205680"/>
    <w:rsid w:val="002347B4"/>
    <w:rsid w:val="00293EEC"/>
    <w:rsid w:val="002B540D"/>
    <w:rsid w:val="002F6534"/>
    <w:rsid w:val="003003B9"/>
    <w:rsid w:val="00317C05"/>
    <w:rsid w:val="00354BDF"/>
    <w:rsid w:val="0037334D"/>
    <w:rsid w:val="00377BE4"/>
    <w:rsid w:val="003A50C6"/>
    <w:rsid w:val="003A772D"/>
    <w:rsid w:val="003B73AD"/>
    <w:rsid w:val="003D3F15"/>
    <w:rsid w:val="00414031"/>
    <w:rsid w:val="0043363E"/>
    <w:rsid w:val="00494412"/>
    <w:rsid w:val="00495DA0"/>
    <w:rsid w:val="004B24F8"/>
    <w:rsid w:val="004B5CE3"/>
    <w:rsid w:val="004C45F6"/>
    <w:rsid w:val="004F40E9"/>
    <w:rsid w:val="00532967"/>
    <w:rsid w:val="005730EE"/>
    <w:rsid w:val="00605C14"/>
    <w:rsid w:val="006068F9"/>
    <w:rsid w:val="00621DB6"/>
    <w:rsid w:val="006366D3"/>
    <w:rsid w:val="00637A8F"/>
    <w:rsid w:val="00671E63"/>
    <w:rsid w:val="00682455"/>
    <w:rsid w:val="00684DA6"/>
    <w:rsid w:val="006857F0"/>
    <w:rsid w:val="006A7AB2"/>
    <w:rsid w:val="006B3BC3"/>
    <w:rsid w:val="006C2AA0"/>
    <w:rsid w:val="006E59E7"/>
    <w:rsid w:val="007813BD"/>
    <w:rsid w:val="007B53EF"/>
    <w:rsid w:val="007C07A2"/>
    <w:rsid w:val="007E3ECF"/>
    <w:rsid w:val="0082055E"/>
    <w:rsid w:val="0082251B"/>
    <w:rsid w:val="00846E94"/>
    <w:rsid w:val="008B1000"/>
    <w:rsid w:val="008C241A"/>
    <w:rsid w:val="008C5AFE"/>
    <w:rsid w:val="008C646B"/>
    <w:rsid w:val="008C6CCC"/>
    <w:rsid w:val="008E5A5F"/>
    <w:rsid w:val="0090584D"/>
    <w:rsid w:val="009140A0"/>
    <w:rsid w:val="00923EFB"/>
    <w:rsid w:val="00936900"/>
    <w:rsid w:val="00996B1E"/>
    <w:rsid w:val="009A089C"/>
    <w:rsid w:val="009B5FBE"/>
    <w:rsid w:val="009B7D1F"/>
    <w:rsid w:val="009D3037"/>
    <w:rsid w:val="00A11FB4"/>
    <w:rsid w:val="00A22586"/>
    <w:rsid w:val="00A31E7A"/>
    <w:rsid w:val="00A45552"/>
    <w:rsid w:val="00A75470"/>
    <w:rsid w:val="00A94967"/>
    <w:rsid w:val="00B375CD"/>
    <w:rsid w:val="00B55DFB"/>
    <w:rsid w:val="00B75A16"/>
    <w:rsid w:val="00BA37F5"/>
    <w:rsid w:val="00BB1581"/>
    <w:rsid w:val="00BC7265"/>
    <w:rsid w:val="00BE33E8"/>
    <w:rsid w:val="00BE5C22"/>
    <w:rsid w:val="00C17FF5"/>
    <w:rsid w:val="00C663CE"/>
    <w:rsid w:val="00C66600"/>
    <w:rsid w:val="00C72DD6"/>
    <w:rsid w:val="00C943E8"/>
    <w:rsid w:val="00CD339F"/>
    <w:rsid w:val="00D13FA5"/>
    <w:rsid w:val="00D30AD6"/>
    <w:rsid w:val="00D81370"/>
    <w:rsid w:val="00D83252"/>
    <w:rsid w:val="00DD18B8"/>
    <w:rsid w:val="00DD213B"/>
    <w:rsid w:val="00DD7280"/>
    <w:rsid w:val="00DE0A74"/>
    <w:rsid w:val="00DF0747"/>
    <w:rsid w:val="00E30E00"/>
    <w:rsid w:val="00E82E1B"/>
    <w:rsid w:val="00ED0E8F"/>
    <w:rsid w:val="00F3423D"/>
    <w:rsid w:val="00F42F8C"/>
    <w:rsid w:val="00F551FC"/>
    <w:rsid w:val="00F75BD4"/>
    <w:rsid w:val="00FC14EC"/>
    <w:rsid w:val="00FE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54C4A8-3392-4A0B-8352-0FA1165B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C22"/>
  </w:style>
  <w:style w:type="paragraph" w:styleId="Stopka">
    <w:name w:val="footer"/>
    <w:basedOn w:val="Normalny"/>
    <w:link w:val="StopkaZnak"/>
    <w:uiPriority w:val="99"/>
    <w:unhideWhenUsed/>
    <w:rsid w:val="00BE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C22"/>
  </w:style>
  <w:style w:type="paragraph" w:styleId="Tekstdymka">
    <w:name w:val="Balloon Text"/>
    <w:basedOn w:val="Normalny"/>
    <w:link w:val="TekstdymkaZnak"/>
    <w:uiPriority w:val="99"/>
    <w:semiHidden/>
    <w:unhideWhenUsed/>
    <w:rsid w:val="004C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F6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2B540D"/>
    <w:rPr>
      <w:i/>
      <w:iCs/>
    </w:rPr>
  </w:style>
  <w:style w:type="character" w:styleId="Odwoanieprzypisudolnego">
    <w:name w:val="footnote reference"/>
    <w:aliases w:val="Footnote Reference Number"/>
    <w:rsid w:val="002B540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495DA0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95DA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FDB3-CE1A-4FAC-B1CE-745220A6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Gierasimiuk</dc:creator>
  <cp:lastModifiedBy>Konto Microsoft</cp:lastModifiedBy>
  <cp:revision>2</cp:revision>
  <cp:lastPrinted>2022-04-22T07:41:00Z</cp:lastPrinted>
  <dcterms:created xsi:type="dcterms:W3CDTF">2022-04-26T17:34:00Z</dcterms:created>
  <dcterms:modified xsi:type="dcterms:W3CDTF">2022-04-26T17:34:00Z</dcterms:modified>
</cp:coreProperties>
</file>